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54" w:rsidRDefault="00502C5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-152400</wp:posOffset>
            </wp:positionV>
            <wp:extent cx="3593465" cy="1638300"/>
            <wp:effectExtent l="19050" t="0" r="6985" b="0"/>
            <wp:wrapNone/>
            <wp:docPr id="2" name="Picture 2" descr="birdb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back-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3226"/>
        <w:tblW w:w="2543" w:type="dxa"/>
        <w:tblLook w:val="04A0"/>
      </w:tblPr>
      <w:tblGrid>
        <w:gridCol w:w="634"/>
        <w:gridCol w:w="387"/>
        <w:gridCol w:w="378"/>
        <w:gridCol w:w="1144"/>
      </w:tblGrid>
      <w:tr w:rsidR="00502C54" w:rsidRPr="00502C54" w:rsidTr="00502C54">
        <w:trPr>
          <w:trHeight w:val="37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</w:tr>
    </w:tbl>
    <w:p w:rsidR="00502C54" w:rsidRDefault="00502C54"/>
    <w:p w:rsidR="00502C54" w:rsidRDefault="00502C54"/>
    <w:p w:rsidR="00502C54" w:rsidRDefault="00502C54"/>
    <w:p w:rsidR="00502C54" w:rsidRDefault="00502C54"/>
    <w:p w:rsidR="00502C54" w:rsidRDefault="00502C54"/>
    <w:p w:rsidR="00502C54" w:rsidRDefault="00502C54" w:rsidP="00502C54">
      <w:pPr>
        <w:jc w:val="center"/>
        <w:rPr>
          <w:b/>
          <w:sz w:val="36"/>
        </w:rPr>
      </w:pPr>
    </w:p>
    <w:p w:rsidR="00502C54" w:rsidRDefault="00502C54" w:rsidP="00502C54">
      <w:pPr>
        <w:jc w:val="center"/>
        <w:rPr>
          <w:b/>
          <w:sz w:val="36"/>
        </w:rPr>
      </w:pPr>
      <w:r>
        <w:rPr>
          <w:b/>
          <w:sz w:val="36"/>
        </w:rPr>
        <w:t>RESOURCES AND PEOPLE SERVICES</w:t>
      </w:r>
    </w:p>
    <w:p w:rsidR="00502C54" w:rsidRDefault="00502C54" w:rsidP="00502C54">
      <w:pPr>
        <w:jc w:val="center"/>
        <w:rPr>
          <w:b/>
          <w:sz w:val="36"/>
        </w:rPr>
      </w:pPr>
      <w:r>
        <w:rPr>
          <w:b/>
          <w:sz w:val="36"/>
        </w:rPr>
        <w:t>(EDUCATION)</w:t>
      </w:r>
    </w:p>
    <w:p w:rsidR="00502C54" w:rsidRDefault="00502C54" w:rsidP="00502C54">
      <w:pPr>
        <w:jc w:val="center"/>
        <w:rPr>
          <w:b/>
          <w:sz w:val="36"/>
        </w:rPr>
      </w:pPr>
    </w:p>
    <w:p w:rsidR="00502C54" w:rsidRDefault="00502C54" w:rsidP="00502C54">
      <w:pPr>
        <w:jc w:val="center"/>
        <w:rPr>
          <w:b/>
          <w:i/>
          <w:sz w:val="36"/>
        </w:rPr>
      </w:pPr>
    </w:p>
    <w:p w:rsidR="00502C54" w:rsidRDefault="00502C54" w:rsidP="00502C54">
      <w:pPr>
        <w:jc w:val="center"/>
        <w:rPr>
          <w:b/>
          <w:i/>
          <w:sz w:val="36"/>
        </w:rPr>
      </w:pPr>
    </w:p>
    <w:p w:rsidR="00502C54" w:rsidRDefault="00502C54" w:rsidP="00502C54">
      <w:pPr>
        <w:pStyle w:val="BodyText2"/>
        <w:rPr>
          <w:sz w:val="36"/>
        </w:rPr>
      </w:pPr>
      <w:r>
        <w:rPr>
          <w:sz w:val="36"/>
        </w:rPr>
        <w:t>School Closure Dates</w:t>
      </w:r>
    </w:p>
    <w:p w:rsidR="00502C54" w:rsidRDefault="00502C54" w:rsidP="00502C54">
      <w:pPr>
        <w:pStyle w:val="BodyText2"/>
        <w:rPr>
          <w:sz w:val="36"/>
        </w:rPr>
      </w:pPr>
      <w:r>
        <w:rPr>
          <w:sz w:val="36"/>
        </w:rPr>
        <w:t>2016/2017</w:t>
      </w:r>
    </w:p>
    <w:p w:rsidR="00502C54" w:rsidRDefault="00502C54" w:rsidP="00502C54">
      <w:pPr>
        <w:pStyle w:val="BodyText2"/>
        <w:rPr>
          <w:sz w:val="44"/>
        </w:rPr>
      </w:pPr>
    </w:p>
    <w:p w:rsidR="00502C54" w:rsidRDefault="00502C54" w:rsidP="00502C54">
      <w:pPr>
        <w:pStyle w:val="BodyText2"/>
        <w:rPr>
          <w:sz w:val="44"/>
        </w:rPr>
      </w:pPr>
    </w:p>
    <w:p w:rsidR="00502C54" w:rsidRDefault="00502C54" w:rsidP="00502C54">
      <w:pPr>
        <w:pStyle w:val="BodyText2"/>
        <w:rPr>
          <w:sz w:val="44"/>
        </w:rPr>
      </w:pPr>
    </w:p>
    <w:p w:rsidR="00502C54" w:rsidRDefault="00502C54" w:rsidP="00502C54">
      <w:pPr>
        <w:jc w:val="center"/>
        <w:rPr>
          <w:b/>
          <w:bCs/>
          <w:i/>
          <w:sz w:val="40"/>
        </w:rPr>
      </w:pPr>
      <w:r>
        <w:rPr>
          <w:b/>
          <w:bCs/>
          <w:sz w:val="40"/>
        </w:rPr>
        <w:t xml:space="preserve"> LNCT/16/9</w:t>
      </w:r>
    </w:p>
    <w:p w:rsidR="00502C54" w:rsidRDefault="00502C54" w:rsidP="00502C54"/>
    <w:p w:rsidR="00502C54" w:rsidRDefault="00502C54"/>
    <w:p w:rsidR="00AA2963" w:rsidRDefault="00AA2963"/>
    <w:p w:rsidR="00502C54" w:rsidRDefault="00502C54"/>
    <w:p w:rsidR="00502C54" w:rsidRDefault="00502C54"/>
    <w:p w:rsidR="00502C54" w:rsidRDefault="00502C54"/>
    <w:p w:rsidR="00502C54" w:rsidRDefault="00502C54"/>
    <w:p w:rsidR="00502C54" w:rsidRDefault="00502C54"/>
    <w:tbl>
      <w:tblPr>
        <w:tblW w:w="11520" w:type="dxa"/>
        <w:tblInd w:w="-318" w:type="dxa"/>
        <w:tblLook w:val="04A0"/>
      </w:tblPr>
      <w:tblGrid>
        <w:gridCol w:w="1120"/>
        <w:gridCol w:w="1660"/>
        <w:gridCol w:w="1660"/>
        <w:gridCol w:w="1620"/>
        <w:gridCol w:w="1660"/>
        <w:gridCol w:w="1660"/>
        <w:gridCol w:w="1180"/>
        <w:gridCol w:w="960"/>
      </w:tblGrid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Beg.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MON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TUES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WED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THURS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FRI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  <w:lang w:eastAsia="en-GB"/>
              </w:rPr>
              <w:t>Term 1</w:t>
            </w: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 Aug-15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In-Service - Day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In-Service - Day 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'Sep-5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Oct-3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In-Service - Day 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Nov-7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Dec-5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  <w:lang w:eastAsia="en-GB"/>
              </w:rPr>
              <w:t>Term 2</w:t>
            </w: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  Jan-2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Feb-6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In-Service - Day 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Mar-6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Apr-3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May-1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In-Service - Day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Jun-5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971CD2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971CD2">
        <w:trPr>
          <w:trHeight w:val="2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lastRenderedPageBreak/>
              <w:t>Jul-3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School Closure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Aug-7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Holiday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2017/18 session provisionally starts Monday 14 August 2017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971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8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In-services Days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971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502C54" w:rsidRPr="00502C54" w:rsidTr="00502C54">
        <w:trPr>
          <w:trHeight w:val="28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97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502C54" w:rsidRPr="00502C54" w:rsidTr="00502C54">
        <w:trPr>
          <w:trHeight w:val="28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502C54" w:rsidRPr="00502C54" w:rsidTr="00502C54">
        <w:trPr>
          <w:trHeight w:val="97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02C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For every day of the week that a part-time teacher is contracted to work their annual salary will include payment for 38 teaching days and one in-service day.   Therefore if a teacher is contracted to work on Tuesdays and Wednesdays, their annual salary will include payment for 38 Tuesdays and 38 Wednesdays plus 2 full in-service 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02C54" w:rsidRPr="00502C54" w:rsidTr="00502C5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54" w:rsidRPr="00502C54" w:rsidRDefault="00502C54" w:rsidP="0050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502C54" w:rsidRDefault="00502C54"/>
    <w:sectPr w:rsidR="00502C54" w:rsidSect="00AA29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54" w:rsidRDefault="00502C54" w:rsidP="00502C54">
      <w:pPr>
        <w:spacing w:after="0" w:line="240" w:lineRule="auto"/>
      </w:pPr>
      <w:r>
        <w:separator/>
      </w:r>
    </w:p>
  </w:endnote>
  <w:endnote w:type="continuationSeparator" w:id="0">
    <w:p w:rsidR="00502C54" w:rsidRDefault="00502C54" w:rsidP="0050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54" w:rsidRDefault="00502C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August 2016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71CD2" w:rsidRPr="00971CD2">
        <w:rPr>
          <w:rFonts w:asciiTheme="majorHAnsi" w:hAnsiTheme="majorHAnsi"/>
          <w:noProof/>
        </w:rPr>
        <w:t>3</w:t>
      </w:r>
    </w:fldSimple>
  </w:p>
  <w:p w:rsidR="00502C54" w:rsidRDefault="00502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54" w:rsidRDefault="00502C54" w:rsidP="00502C54">
      <w:pPr>
        <w:spacing w:after="0" w:line="240" w:lineRule="auto"/>
      </w:pPr>
      <w:r>
        <w:separator/>
      </w:r>
    </w:p>
  </w:footnote>
  <w:footnote w:type="continuationSeparator" w:id="0">
    <w:p w:rsidR="00502C54" w:rsidRDefault="00502C54" w:rsidP="0050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54" w:rsidRDefault="00502C54" w:rsidP="00502C54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C54"/>
    <w:rsid w:val="00004584"/>
    <w:rsid w:val="0009360A"/>
    <w:rsid w:val="00502C54"/>
    <w:rsid w:val="006A5270"/>
    <w:rsid w:val="00945CE3"/>
    <w:rsid w:val="00971CD2"/>
    <w:rsid w:val="009B221F"/>
    <w:rsid w:val="00AA2963"/>
    <w:rsid w:val="00CE369A"/>
    <w:rsid w:val="00F3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2C5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2C54"/>
  </w:style>
  <w:style w:type="paragraph" w:styleId="Footer">
    <w:name w:val="footer"/>
    <w:basedOn w:val="Normal"/>
    <w:link w:val="FooterChar"/>
    <w:uiPriority w:val="99"/>
    <w:unhideWhenUsed/>
    <w:rsid w:val="00502C5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02C54"/>
  </w:style>
  <w:style w:type="paragraph" w:styleId="BodyText2">
    <w:name w:val="Body Text 2"/>
    <w:basedOn w:val="Normal"/>
    <w:link w:val="BodyText2Char"/>
    <w:semiHidden/>
    <w:rsid w:val="00502C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02C5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B60D11EB-802D-4A62-9FCF-8E1FC049F01C}"/>
</file>

<file path=customXml/itemProps2.xml><?xml version="1.0" encoding="utf-8"?>
<ds:datastoreItem xmlns:ds="http://schemas.openxmlformats.org/officeDocument/2006/customXml" ds:itemID="{409F80A5-8FAC-4565-B23B-F07266904CF9}"/>
</file>

<file path=customXml/itemProps3.xml><?xml version="1.0" encoding="utf-8"?>
<ds:datastoreItem xmlns:ds="http://schemas.openxmlformats.org/officeDocument/2006/customXml" ds:itemID="{8760D3EE-9968-4460-9E38-225D10D65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326</Words>
  <Characters>1860</Characters>
  <Application>Microsoft Office Word</Application>
  <DocSecurity>0</DocSecurity>
  <Lines>15</Lines>
  <Paragraphs>4</Paragraphs>
  <ScaleCrop>false</ScaleCrop>
  <Company>East Lothian Council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gillg</dc:creator>
  <cp:lastModifiedBy>gillg</cp:lastModifiedBy>
  <cp:revision>2</cp:revision>
  <dcterms:created xsi:type="dcterms:W3CDTF">2016-12-02T09:53:00Z</dcterms:created>
  <dcterms:modified xsi:type="dcterms:W3CDTF">2016-12-02T10:10:00Z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